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48" w:rsidRPr="00EF6243" w:rsidRDefault="008D7148" w:rsidP="008D7148">
      <w:pPr>
        <w:pStyle w:val="p0"/>
        <w:tabs>
          <w:tab w:val="left" w:pos="1279"/>
          <w:tab w:val="center" w:pos="5386"/>
        </w:tabs>
        <w:spacing w:before="0" w:beforeAutospacing="0" w:after="0" w:afterAutospacing="0" w:line="440" w:lineRule="exact"/>
        <w:rPr>
          <w:rFonts w:ascii="华文楷体" w:eastAsia="华文楷体" w:hAnsi="华文楷体"/>
          <w:b/>
          <w:bCs/>
          <w:color w:val="333333"/>
          <w:sz w:val="18"/>
          <w:szCs w:val="18"/>
        </w:rPr>
      </w:pPr>
      <w:r w:rsidRPr="00EF6243">
        <w:rPr>
          <w:rFonts w:ascii="华文楷体" w:eastAsia="华文楷体" w:hAnsi="华文楷体"/>
          <w:b/>
          <w:bCs/>
          <w:noProof/>
          <w:color w:val="0070C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677F44C" wp14:editId="62E3D9A7">
            <wp:simplePos x="0" y="0"/>
            <wp:positionH relativeFrom="column">
              <wp:posOffset>2964180</wp:posOffset>
            </wp:positionH>
            <wp:positionV relativeFrom="paragraph">
              <wp:posOffset>101600</wp:posOffset>
            </wp:positionV>
            <wp:extent cx="852045" cy="440690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82210101124036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16" cy="44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243">
        <w:rPr>
          <w:rFonts w:ascii="华文楷体" w:eastAsia="华文楷体" w:hAnsi="华文楷体"/>
          <w:b/>
          <w:bCs/>
          <w:color w:val="333333"/>
          <w:sz w:val="18"/>
          <w:szCs w:val="18"/>
        </w:rPr>
        <w:tab/>
      </w:r>
    </w:p>
    <w:p w:rsidR="004C19AB" w:rsidRDefault="004C19AB" w:rsidP="008D7148">
      <w:pPr>
        <w:pStyle w:val="p0"/>
        <w:tabs>
          <w:tab w:val="left" w:pos="1279"/>
          <w:tab w:val="center" w:pos="5386"/>
        </w:tabs>
        <w:spacing w:before="0" w:beforeAutospacing="0" w:after="0" w:afterAutospacing="0" w:line="440" w:lineRule="exact"/>
        <w:rPr>
          <w:rFonts w:asciiTheme="minorEastAsia" w:eastAsiaTheme="minorEastAsia" w:hAnsiTheme="minorEastAsia"/>
          <w:b/>
          <w:bCs/>
          <w:color w:val="333333"/>
          <w:sz w:val="36"/>
          <w:szCs w:val="28"/>
        </w:rPr>
      </w:pPr>
    </w:p>
    <w:p w:rsidR="004777A3" w:rsidRPr="00214556" w:rsidRDefault="004777A3" w:rsidP="00214556">
      <w:pPr>
        <w:pStyle w:val="p0"/>
        <w:spacing w:before="0" w:beforeAutospacing="0" w:after="0" w:afterAutospacing="0" w:line="440" w:lineRule="exact"/>
        <w:jc w:val="center"/>
        <w:rPr>
          <w:rFonts w:ascii="华文中宋" w:eastAsia="华文中宋" w:hAnsi="华文中宋"/>
          <w:color w:val="333333"/>
          <w:sz w:val="36"/>
          <w:szCs w:val="36"/>
        </w:rPr>
      </w:pPr>
      <w:r w:rsidRPr="00214556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中国外运山东有限公司招聘</w:t>
      </w:r>
      <w:r w:rsidR="009F5683" w:rsidRPr="00214556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公告</w:t>
      </w:r>
    </w:p>
    <w:p w:rsidR="00A456A0" w:rsidRDefault="00A456A0" w:rsidP="00214556">
      <w:pPr>
        <w:pStyle w:val="p0"/>
        <w:spacing w:before="0" w:beforeAutospacing="0" w:after="0" w:afterAutospacing="0" w:line="420" w:lineRule="exact"/>
        <w:jc w:val="center"/>
        <w:rPr>
          <w:rFonts w:ascii="黑体" w:eastAsia="黑体" w:hAnsi="黑体"/>
          <w:b/>
          <w:bCs/>
          <w:sz w:val="28"/>
        </w:rPr>
      </w:pPr>
    </w:p>
    <w:p w:rsidR="004777A3" w:rsidRPr="00BC254A" w:rsidRDefault="009E7A33" w:rsidP="00214556">
      <w:pPr>
        <w:pStyle w:val="p0"/>
        <w:spacing w:before="0" w:beforeAutospacing="0" w:after="0" w:afterAutospacing="0" w:line="420" w:lineRule="exact"/>
        <w:jc w:val="center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 xml:space="preserve">企 业 简 </w:t>
      </w:r>
      <w:proofErr w:type="gramStart"/>
      <w:r>
        <w:rPr>
          <w:rFonts w:ascii="黑体" w:eastAsia="黑体" w:hAnsi="黑体" w:hint="eastAsia"/>
          <w:b/>
          <w:bCs/>
          <w:sz w:val="28"/>
        </w:rPr>
        <w:t>介</w:t>
      </w:r>
      <w:proofErr w:type="gramEnd"/>
    </w:p>
    <w:p w:rsidR="00E04D84" w:rsidRPr="008F1213" w:rsidRDefault="00E04D84" w:rsidP="008F1213">
      <w:pPr>
        <w:tabs>
          <w:tab w:val="left" w:pos="1134"/>
        </w:tabs>
        <w:spacing w:line="276" w:lineRule="auto"/>
        <w:ind w:firstLineChars="200" w:firstLine="561"/>
        <w:rPr>
          <w:rFonts w:ascii="华文仿宋" w:eastAsia="华文仿宋" w:hAnsi="华文仿宋"/>
          <w:b/>
          <w:sz w:val="28"/>
          <w:szCs w:val="24"/>
        </w:rPr>
      </w:pPr>
      <w:r w:rsidRPr="008F1213">
        <w:rPr>
          <w:rFonts w:ascii="华文仿宋" w:eastAsia="华文仿宋" w:hAnsi="华文仿宋" w:hint="eastAsia"/>
          <w:b/>
          <w:sz w:val="28"/>
          <w:szCs w:val="24"/>
        </w:rPr>
        <w:t>中国外运股份有限公司是中国外运长航集团有限公司控股的H股公司，是世界领先的整合物流服务商之一，为客户提供端到端的全程供应</w:t>
      </w:r>
      <w:proofErr w:type="gramStart"/>
      <w:r w:rsidRPr="008F1213">
        <w:rPr>
          <w:rFonts w:ascii="华文仿宋" w:eastAsia="华文仿宋" w:hAnsi="华文仿宋" w:hint="eastAsia"/>
          <w:b/>
          <w:sz w:val="28"/>
          <w:szCs w:val="24"/>
        </w:rPr>
        <w:t>链解决</w:t>
      </w:r>
      <w:proofErr w:type="gramEnd"/>
      <w:r w:rsidRPr="008F1213">
        <w:rPr>
          <w:rFonts w:ascii="华文仿宋" w:eastAsia="华文仿宋" w:hAnsi="华文仿宋" w:hint="eastAsia"/>
          <w:b/>
          <w:sz w:val="28"/>
          <w:szCs w:val="24"/>
        </w:rPr>
        <w:t>方案和一站式服务。</w:t>
      </w:r>
    </w:p>
    <w:p w:rsidR="00E04D84" w:rsidRPr="008F1213" w:rsidRDefault="00E04D84" w:rsidP="008F1213">
      <w:pPr>
        <w:tabs>
          <w:tab w:val="left" w:pos="1134"/>
        </w:tabs>
        <w:spacing w:line="276" w:lineRule="auto"/>
        <w:ind w:firstLineChars="200" w:firstLine="561"/>
        <w:rPr>
          <w:rFonts w:ascii="华文仿宋" w:eastAsia="华文仿宋" w:hAnsi="华文仿宋"/>
          <w:b/>
          <w:sz w:val="28"/>
          <w:szCs w:val="24"/>
        </w:rPr>
      </w:pPr>
      <w:r w:rsidRPr="008F1213">
        <w:rPr>
          <w:rFonts w:ascii="华文仿宋" w:eastAsia="华文仿宋" w:hAnsi="华文仿宋" w:hint="eastAsia"/>
          <w:b/>
          <w:sz w:val="28"/>
          <w:szCs w:val="24"/>
        </w:rPr>
        <w:t>中国外运山东有限公司隶属于中国外运股份有限公司，公司聚焦客户需求，以最佳的方案解决和资源整合能力，致力于成为区域最强、客户首选的全网运营与科技创新性物流供应商，持续创造新的价值。</w:t>
      </w:r>
    </w:p>
    <w:p w:rsidR="00344646" w:rsidRDefault="00344646" w:rsidP="0091373C">
      <w:pPr>
        <w:pStyle w:val="p0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/>
          <w:sz w:val="28"/>
        </w:rPr>
      </w:pPr>
    </w:p>
    <w:p w:rsidR="004777A3" w:rsidRDefault="0091373C" w:rsidP="0091373C">
      <w:pPr>
        <w:pStyle w:val="p0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/>
          <w:sz w:val="28"/>
        </w:rPr>
      </w:pPr>
      <w:r w:rsidRPr="0091373C">
        <w:rPr>
          <w:rFonts w:ascii="黑体" w:eastAsia="黑体" w:hAnsi="黑体" w:hint="eastAsia"/>
          <w:b/>
          <w:color w:val="000000"/>
          <w:sz w:val="28"/>
        </w:rPr>
        <w:t>招</w:t>
      </w:r>
      <w:r w:rsidR="00344646">
        <w:rPr>
          <w:rFonts w:ascii="黑体" w:eastAsia="黑体" w:hAnsi="黑体" w:hint="eastAsia"/>
          <w:b/>
          <w:color w:val="000000"/>
          <w:sz w:val="28"/>
        </w:rPr>
        <w:t xml:space="preserve"> </w:t>
      </w:r>
      <w:r w:rsidRPr="0091373C">
        <w:rPr>
          <w:rFonts w:ascii="黑体" w:eastAsia="黑体" w:hAnsi="黑体" w:hint="eastAsia"/>
          <w:b/>
          <w:color w:val="000000"/>
          <w:sz w:val="28"/>
        </w:rPr>
        <w:t>聘</w:t>
      </w:r>
      <w:r w:rsidR="00344646">
        <w:rPr>
          <w:rFonts w:ascii="黑体" w:eastAsia="黑体" w:hAnsi="黑体" w:hint="eastAsia"/>
          <w:b/>
          <w:color w:val="000000"/>
          <w:sz w:val="28"/>
        </w:rPr>
        <w:t xml:space="preserve"> 需 </w:t>
      </w:r>
      <w:r>
        <w:rPr>
          <w:rFonts w:ascii="黑体" w:eastAsia="黑体" w:hAnsi="黑体" w:hint="eastAsia"/>
          <w:b/>
          <w:color w:val="000000"/>
          <w:sz w:val="28"/>
        </w:rPr>
        <w:t>求</w:t>
      </w:r>
    </w:p>
    <w:p w:rsidR="003151FA" w:rsidRPr="003151FA" w:rsidRDefault="003151FA" w:rsidP="003151FA">
      <w:pPr>
        <w:spacing w:line="360" w:lineRule="auto"/>
        <w:rPr>
          <w:rFonts w:ascii="华文中宋" w:eastAsia="华文中宋" w:hAnsi="华文中宋" w:cs="Times New Roman"/>
          <w:b/>
          <w:szCs w:val="24"/>
        </w:rPr>
      </w:pPr>
    </w:p>
    <w:tbl>
      <w:tblPr>
        <w:tblW w:w="96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418"/>
        <w:gridCol w:w="2126"/>
        <w:gridCol w:w="850"/>
        <w:gridCol w:w="2297"/>
      </w:tblGrid>
      <w:tr w:rsidR="003151FA" w:rsidRPr="008F1213" w:rsidTr="008F1213">
        <w:trPr>
          <w:trHeight w:val="165"/>
          <w:jc w:val="center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8F1213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 xml:space="preserve">需  求  </w:t>
            </w: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学</w:t>
            </w:r>
            <w:r w:rsidRPr="008F1213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 xml:space="preserve"> </w:t>
            </w: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外语要求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8F1213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</w:p>
        </w:tc>
      </w:tr>
      <w:tr w:rsidR="003151FA" w:rsidRPr="008F1213" w:rsidTr="008F1213">
        <w:trPr>
          <w:trHeight w:val="165"/>
          <w:jc w:val="center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安全工程类专业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本科以上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英语四级及以上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男性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8F1213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</w:p>
        </w:tc>
      </w:tr>
      <w:tr w:rsidR="003151FA" w:rsidRPr="008F1213" w:rsidTr="008F1213">
        <w:trPr>
          <w:trHeight w:val="165"/>
          <w:jc w:val="center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计算机、IT类专业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本科以上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英语四级及以上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男性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8F1213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</w:p>
        </w:tc>
      </w:tr>
      <w:tr w:rsidR="003151FA" w:rsidRPr="008F1213" w:rsidTr="008F1213">
        <w:trPr>
          <w:trHeight w:val="165"/>
          <w:jc w:val="center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中文、文学、新闻类专业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本科以上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英语四级及以上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男性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8F1213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8F1213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985.211院校</w:t>
            </w:r>
          </w:p>
        </w:tc>
      </w:tr>
      <w:tr w:rsidR="003151FA" w:rsidRPr="008F1213" w:rsidTr="008F1213">
        <w:trPr>
          <w:trHeight w:val="165"/>
          <w:jc w:val="center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财务、税务、审计类专业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本科以上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英语四级及以上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3151FA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3151FA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男性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1FA" w:rsidRPr="008F1213" w:rsidRDefault="003151FA" w:rsidP="000E615D">
            <w:pPr>
              <w:tabs>
                <w:tab w:val="left" w:pos="4788"/>
              </w:tabs>
              <w:spacing w:line="360" w:lineRule="auto"/>
              <w:ind w:right="-845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8F1213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985.211院校</w:t>
            </w:r>
          </w:p>
        </w:tc>
        <w:bookmarkStart w:id="0" w:name="_GoBack"/>
        <w:bookmarkEnd w:id="0"/>
      </w:tr>
    </w:tbl>
    <w:p w:rsidR="00471D9A" w:rsidRDefault="00471D9A" w:rsidP="0091373C">
      <w:pPr>
        <w:pStyle w:val="p0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/>
          <w:sz w:val="28"/>
        </w:rPr>
      </w:pPr>
    </w:p>
    <w:p w:rsidR="003151FA" w:rsidRPr="003151FA" w:rsidRDefault="003151FA" w:rsidP="0091373C">
      <w:pPr>
        <w:pStyle w:val="p0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/>
          <w:sz w:val="28"/>
        </w:rPr>
      </w:pPr>
    </w:p>
    <w:p w:rsidR="003151FA" w:rsidRPr="008F1213" w:rsidRDefault="003151FA" w:rsidP="008F1213">
      <w:pPr>
        <w:pStyle w:val="a9"/>
        <w:spacing w:before="0" w:beforeAutospacing="0" w:after="0" w:afterAutospacing="0" w:line="276" w:lineRule="auto"/>
        <w:ind w:leftChars="200" w:left="420" w:firstLineChars="50" w:firstLine="140"/>
        <w:jc w:val="both"/>
        <w:rPr>
          <w:rFonts w:ascii="华文中宋" w:eastAsia="华文中宋" w:hAnsi="华文中宋" w:cs="Arial"/>
          <w:b/>
          <w:sz w:val="28"/>
          <w:szCs w:val="21"/>
        </w:rPr>
      </w:pPr>
      <w:r w:rsidRPr="008F1213">
        <w:rPr>
          <w:rFonts w:ascii="华文中宋" w:eastAsia="华文中宋" w:hAnsi="华文中宋" w:cs="Arial" w:hint="eastAsia"/>
          <w:b/>
          <w:sz w:val="28"/>
          <w:szCs w:val="21"/>
        </w:rPr>
        <w:t>公司性质：国有控股       所属行业：交通运输、物流行业</w:t>
      </w:r>
    </w:p>
    <w:p w:rsidR="003151FA" w:rsidRPr="008F1213" w:rsidRDefault="003151FA" w:rsidP="008F1213">
      <w:pPr>
        <w:pStyle w:val="a9"/>
        <w:spacing w:before="0" w:beforeAutospacing="0" w:after="0" w:afterAutospacing="0" w:line="276" w:lineRule="auto"/>
        <w:ind w:leftChars="200" w:left="420" w:firstLineChars="50" w:firstLine="140"/>
        <w:jc w:val="both"/>
        <w:rPr>
          <w:rFonts w:ascii="华文中宋" w:eastAsia="华文中宋" w:hAnsi="华文中宋" w:cs="Arial"/>
          <w:b/>
          <w:sz w:val="28"/>
          <w:szCs w:val="21"/>
        </w:rPr>
      </w:pPr>
      <w:r w:rsidRPr="008F1213">
        <w:rPr>
          <w:rFonts w:ascii="华文中宋" w:eastAsia="华文中宋" w:hAnsi="华文中宋" w:cs="Arial" w:hint="eastAsia"/>
          <w:b/>
          <w:sz w:val="28"/>
          <w:szCs w:val="21"/>
        </w:rPr>
        <w:t>公司地点：青岛市市南区河南路5号外运大厦</w:t>
      </w:r>
    </w:p>
    <w:p w:rsidR="00471D9A" w:rsidRPr="008F1213" w:rsidRDefault="00344646" w:rsidP="008F1213">
      <w:pPr>
        <w:spacing w:line="276" w:lineRule="auto"/>
        <w:ind w:firstLineChars="200" w:firstLine="561"/>
        <w:rPr>
          <w:rFonts w:ascii="华文中宋" w:eastAsia="华文中宋" w:hAnsi="华文中宋" w:cs="Arial"/>
          <w:b/>
          <w:kern w:val="0"/>
          <w:sz w:val="28"/>
          <w:szCs w:val="21"/>
        </w:rPr>
      </w:pPr>
      <w:r w:rsidRPr="008F1213">
        <w:rPr>
          <w:rFonts w:ascii="华文中宋" w:eastAsia="华文中宋" w:hAnsi="华文中宋" w:cs="Arial" w:hint="eastAsia"/>
          <w:b/>
          <w:kern w:val="0"/>
          <w:sz w:val="28"/>
          <w:szCs w:val="21"/>
        </w:rPr>
        <w:t>报名</w:t>
      </w:r>
      <w:r w:rsidR="00413139" w:rsidRPr="008F1213">
        <w:rPr>
          <w:rFonts w:ascii="华文中宋" w:eastAsia="华文中宋" w:hAnsi="华文中宋" w:cs="Arial" w:hint="eastAsia"/>
          <w:b/>
          <w:kern w:val="0"/>
          <w:sz w:val="28"/>
          <w:szCs w:val="21"/>
        </w:rPr>
        <w:t>邮箱：</w:t>
      </w:r>
      <w:hyperlink r:id="rId9" w:history="1">
        <w:r w:rsidR="00413139" w:rsidRPr="008F1213">
          <w:rPr>
            <w:rFonts w:ascii="华文中宋" w:eastAsia="华文中宋" w:hAnsi="华文中宋" w:cs="Arial"/>
            <w:b/>
            <w:kern w:val="0"/>
            <w:sz w:val="28"/>
            <w:szCs w:val="21"/>
          </w:rPr>
          <w:t>zhaopinsd@sinotrans.com</w:t>
        </w:r>
      </w:hyperlink>
    </w:p>
    <w:p w:rsidR="00471D9A" w:rsidRPr="008F1213" w:rsidRDefault="00471D9A" w:rsidP="008F1213">
      <w:pPr>
        <w:spacing w:line="276" w:lineRule="auto"/>
        <w:ind w:firstLineChars="200" w:firstLine="561"/>
        <w:rPr>
          <w:rFonts w:ascii="华文中宋" w:eastAsia="华文中宋" w:hAnsi="华文中宋" w:cs="Arial"/>
          <w:b/>
          <w:kern w:val="0"/>
          <w:sz w:val="28"/>
          <w:szCs w:val="21"/>
        </w:rPr>
      </w:pPr>
      <w:r w:rsidRPr="008F1213">
        <w:rPr>
          <w:rFonts w:ascii="华文中宋" w:eastAsia="华文中宋" w:hAnsi="华文中宋" w:cs="Arial" w:hint="eastAsia"/>
          <w:b/>
          <w:kern w:val="0"/>
          <w:sz w:val="28"/>
          <w:szCs w:val="21"/>
        </w:rPr>
        <w:t>联系电话：0532</w:t>
      </w:r>
      <w:r w:rsidRPr="008F1213">
        <w:rPr>
          <w:rFonts w:ascii="华文中宋" w:eastAsia="华文中宋" w:hAnsi="华文中宋" w:cs="Arial"/>
          <w:b/>
          <w:kern w:val="0"/>
          <w:sz w:val="28"/>
          <w:szCs w:val="21"/>
        </w:rPr>
        <w:t>-82891012</w:t>
      </w:r>
    </w:p>
    <w:p w:rsidR="008F1213" w:rsidRPr="008F1213" w:rsidRDefault="008F1213" w:rsidP="008F1213">
      <w:pPr>
        <w:spacing w:line="276" w:lineRule="auto"/>
        <w:ind w:firstLineChars="200" w:firstLine="561"/>
        <w:rPr>
          <w:rFonts w:ascii="华文中宋" w:eastAsia="华文中宋" w:hAnsi="华文中宋" w:cs="Arial"/>
          <w:b/>
          <w:kern w:val="0"/>
          <w:sz w:val="28"/>
          <w:szCs w:val="21"/>
        </w:rPr>
      </w:pPr>
      <w:r w:rsidRPr="008F1213">
        <w:rPr>
          <w:rFonts w:ascii="华文中宋" w:eastAsia="华文中宋" w:hAnsi="华文中宋" w:cs="Arial" w:hint="eastAsia"/>
          <w:b/>
          <w:kern w:val="0"/>
          <w:sz w:val="28"/>
          <w:szCs w:val="21"/>
        </w:rPr>
        <w:t>报名截止时间为：2015年12月11日</w:t>
      </w:r>
    </w:p>
    <w:sectPr w:rsidR="008F1213" w:rsidRPr="008F1213" w:rsidSect="00FC279C">
      <w:footerReference w:type="default" r:id="rId10"/>
      <w:pgSz w:w="11906" w:h="16838"/>
      <w:pgMar w:top="680" w:right="567" w:bottom="20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DB" w:rsidRDefault="00CC13DB" w:rsidP="00030C65">
      <w:r>
        <w:separator/>
      </w:r>
    </w:p>
  </w:endnote>
  <w:endnote w:type="continuationSeparator" w:id="0">
    <w:p w:rsidR="00CC13DB" w:rsidRDefault="00CC13DB" w:rsidP="0003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5A3" w:rsidRPr="008D7148" w:rsidRDefault="0091373C" w:rsidP="008D7148">
    <w:pPr>
      <w:pStyle w:val="a6"/>
      <w:wordWrap w:val="0"/>
      <w:ind w:right="640"/>
      <w:jc w:val="center"/>
      <w:rPr>
        <w:rFonts w:ascii="华文琥珀" w:eastAsia="华文琥珀"/>
        <w:color w:val="FF0000"/>
        <w:sz w:val="32"/>
      </w:rPr>
    </w:pPr>
    <w:r>
      <w:rPr>
        <w:rFonts w:ascii="华文琥珀" w:eastAsia="华文琥珀" w:hint="eastAsia"/>
        <w:color w:val="FF0000"/>
        <w:sz w:val="32"/>
      </w:rPr>
      <w:t xml:space="preserve">服务创造价值 </w:t>
    </w:r>
    <w:r>
      <w:rPr>
        <w:rFonts w:ascii="华文琥珀" w:eastAsia="华文琥珀"/>
        <w:color w:val="FF0000"/>
        <w:sz w:val="32"/>
      </w:rPr>
      <w:t xml:space="preserve">     </w:t>
    </w:r>
    <w:r>
      <w:rPr>
        <w:rFonts w:ascii="华文琥珀" w:eastAsia="华文琥珀" w:hint="eastAsia"/>
        <w:color w:val="FF0000"/>
        <w:sz w:val="32"/>
      </w:rPr>
      <w:t>细节决定成败</w:t>
    </w:r>
    <w:r w:rsidR="00A456A0">
      <w:rPr>
        <w:rFonts w:ascii="华文琥珀" w:eastAsia="华文琥珀" w:hint="eastAsia"/>
        <w:color w:val="FF0000"/>
        <w:sz w:val="32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DB" w:rsidRDefault="00CC13DB" w:rsidP="00030C65">
      <w:r>
        <w:separator/>
      </w:r>
    </w:p>
  </w:footnote>
  <w:footnote w:type="continuationSeparator" w:id="0">
    <w:p w:rsidR="00CC13DB" w:rsidRDefault="00CC13DB" w:rsidP="0003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109B"/>
    <w:multiLevelType w:val="hybridMultilevel"/>
    <w:tmpl w:val="34E2242E"/>
    <w:lvl w:ilvl="0" w:tplc="CAD846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B983DAB"/>
    <w:multiLevelType w:val="hybridMultilevel"/>
    <w:tmpl w:val="401E0FF0"/>
    <w:lvl w:ilvl="0" w:tplc="19F4F16C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577E6F"/>
    <w:multiLevelType w:val="hybridMultilevel"/>
    <w:tmpl w:val="34306BE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8952D66"/>
    <w:multiLevelType w:val="hybridMultilevel"/>
    <w:tmpl w:val="5B5E80CA"/>
    <w:lvl w:ilvl="0" w:tplc="00C8473C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E382DC0"/>
    <w:multiLevelType w:val="hybridMultilevel"/>
    <w:tmpl w:val="DDB27D90"/>
    <w:lvl w:ilvl="0" w:tplc="B5783B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1FC1D29"/>
    <w:multiLevelType w:val="hybridMultilevel"/>
    <w:tmpl w:val="307C6DE0"/>
    <w:lvl w:ilvl="0" w:tplc="E88257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CF9340F"/>
    <w:multiLevelType w:val="hybridMultilevel"/>
    <w:tmpl w:val="F4761CB4"/>
    <w:lvl w:ilvl="0" w:tplc="F306E4E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DE"/>
    <w:rsid w:val="00012E54"/>
    <w:rsid w:val="00030C65"/>
    <w:rsid w:val="000673CF"/>
    <w:rsid w:val="00084FAC"/>
    <w:rsid w:val="000C4A29"/>
    <w:rsid w:val="000C6B9C"/>
    <w:rsid w:val="000E5CCE"/>
    <w:rsid w:val="000E615D"/>
    <w:rsid w:val="0011486E"/>
    <w:rsid w:val="001428CB"/>
    <w:rsid w:val="00190882"/>
    <w:rsid w:val="001C7BD1"/>
    <w:rsid w:val="001D0FAA"/>
    <w:rsid w:val="001E0608"/>
    <w:rsid w:val="00214556"/>
    <w:rsid w:val="00257B50"/>
    <w:rsid w:val="0027588D"/>
    <w:rsid w:val="002776B5"/>
    <w:rsid w:val="002A0015"/>
    <w:rsid w:val="002D4914"/>
    <w:rsid w:val="003040C9"/>
    <w:rsid w:val="003151FA"/>
    <w:rsid w:val="00326D58"/>
    <w:rsid w:val="00342B54"/>
    <w:rsid w:val="00344646"/>
    <w:rsid w:val="00347693"/>
    <w:rsid w:val="00364332"/>
    <w:rsid w:val="003A2B36"/>
    <w:rsid w:val="003B1986"/>
    <w:rsid w:val="00413139"/>
    <w:rsid w:val="004138CA"/>
    <w:rsid w:val="00462172"/>
    <w:rsid w:val="00471D9A"/>
    <w:rsid w:val="004731CE"/>
    <w:rsid w:val="004777A3"/>
    <w:rsid w:val="004B6603"/>
    <w:rsid w:val="004C19AB"/>
    <w:rsid w:val="004C37ED"/>
    <w:rsid w:val="004F19E6"/>
    <w:rsid w:val="00524E1B"/>
    <w:rsid w:val="005406DC"/>
    <w:rsid w:val="00574139"/>
    <w:rsid w:val="0057627B"/>
    <w:rsid w:val="005C7055"/>
    <w:rsid w:val="00612D32"/>
    <w:rsid w:val="0065137E"/>
    <w:rsid w:val="0065198D"/>
    <w:rsid w:val="006B5906"/>
    <w:rsid w:val="007355DF"/>
    <w:rsid w:val="00747AE8"/>
    <w:rsid w:val="0075060B"/>
    <w:rsid w:val="0077663B"/>
    <w:rsid w:val="007F6A91"/>
    <w:rsid w:val="008105C1"/>
    <w:rsid w:val="00822FF7"/>
    <w:rsid w:val="008478FC"/>
    <w:rsid w:val="00863C1E"/>
    <w:rsid w:val="00872640"/>
    <w:rsid w:val="008A0C63"/>
    <w:rsid w:val="008D7148"/>
    <w:rsid w:val="008D75A3"/>
    <w:rsid w:val="008F1213"/>
    <w:rsid w:val="008F7322"/>
    <w:rsid w:val="0091373C"/>
    <w:rsid w:val="00916F55"/>
    <w:rsid w:val="009A52FC"/>
    <w:rsid w:val="009D3FEC"/>
    <w:rsid w:val="009E6EB4"/>
    <w:rsid w:val="009E7A33"/>
    <w:rsid w:val="009F5683"/>
    <w:rsid w:val="00A01FA1"/>
    <w:rsid w:val="00A04EDA"/>
    <w:rsid w:val="00A17A4C"/>
    <w:rsid w:val="00A456A0"/>
    <w:rsid w:val="00A76806"/>
    <w:rsid w:val="00AA3CC8"/>
    <w:rsid w:val="00AD220A"/>
    <w:rsid w:val="00AE5E91"/>
    <w:rsid w:val="00BB0D4E"/>
    <w:rsid w:val="00BB1F91"/>
    <w:rsid w:val="00BC254A"/>
    <w:rsid w:val="00C16001"/>
    <w:rsid w:val="00C368DE"/>
    <w:rsid w:val="00C432A3"/>
    <w:rsid w:val="00C66960"/>
    <w:rsid w:val="00CB1E21"/>
    <w:rsid w:val="00CC13DB"/>
    <w:rsid w:val="00CD3D50"/>
    <w:rsid w:val="00CE4633"/>
    <w:rsid w:val="00CE747F"/>
    <w:rsid w:val="00CF0801"/>
    <w:rsid w:val="00CF1480"/>
    <w:rsid w:val="00D04ABC"/>
    <w:rsid w:val="00D343B4"/>
    <w:rsid w:val="00D52F8F"/>
    <w:rsid w:val="00D729FA"/>
    <w:rsid w:val="00D84491"/>
    <w:rsid w:val="00DA3C1F"/>
    <w:rsid w:val="00DA6835"/>
    <w:rsid w:val="00DF0E0B"/>
    <w:rsid w:val="00E04D84"/>
    <w:rsid w:val="00E12CA8"/>
    <w:rsid w:val="00E23E42"/>
    <w:rsid w:val="00E40D84"/>
    <w:rsid w:val="00E43DEA"/>
    <w:rsid w:val="00EA08F5"/>
    <w:rsid w:val="00EA5612"/>
    <w:rsid w:val="00EF1F36"/>
    <w:rsid w:val="00EF6243"/>
    <w:rsid w:val="00F60A0D"/>
    <w:rsid w:val="00F61BE9"/>
    <w:rsid w:val="00FA25A3"/>
    <w:rsid w:val="00FA5E35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F1098-202F-4656-BA78-6475DFE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77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477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777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8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0C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0C6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D75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75A3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52FC"/>
    <w:rPr>
      <w:color w:val="800080" w:themeColor="followedHyperlink"/>
      <w:u w:val="single"/>
    </w:rPr>
  </w:style>
  <w:style w:type="paragraph" w:styleId="a9">
    <w:name w:val="Normal (Web)"/>
    <w:basedOn w:val="a"/>
    <w:unhideWhenUsed/>
    <w:rsid w:val="00471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aopinsd@sinotran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14D-1135-4A1A-8B4A-F5997F6B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孙秀珍</dc:creator>
  <cp:lastModifiedBy>|岿</cp:lastModifiedBy>
  <cp:revision>3</cp:revision>
  <cp:lastPrinted>2015-10-09T03:37:00Z</cp:lastPrinted>
  <dcterms:created xsi:type="dcterms:W3CDTF">2015-12-07T00:47:00Z</dcterms:created>
  <dcterms:modified xsi:type="dcterms:W3CDTF">2015-12-07T00:50:00Z</dcterms:modified>
</cp:coreProperties>
</file>